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FE766" w14:textId="17E28008" w:rsidR="00C421EE" w:rsidRPr="00C421EE" w:rsidRDefault="00C421EE" w:rsidP="00C421EE">
      <w:pPr>
        <w:jc w:val="center"/>
        <w:rPr>
          <w:b/>
          <w:bCs/>
        </w:rPr>
      </w:pPr>
      <w:r w:rsidRPr="00C421EE">
        <w:rPr>
          <w:b/>
          <w:bCs/>
        </w:rPr>
        <w:t>CEEPUS kiegészítő támogatás kiutazó ösztöndíjasok részére</w:t>
      </w:r>
    </w:p>
    <w:p w14:paraId="4815DEF8" w14:textId="77777777" w:rsidR="00C421EE" w:rsidRDefault="00C421EE" w:rsidP="00A528F8">
      <w:pPr>
        <w:jc w:val="both"/>
      </w:pPr>
    </w:p>
    <w:p w14:paraId="2F72F543" w14:textId="5D9C6C34" w:rsidR="00A528F8" w:rsidRDefault="00A528F8" w:rsidP="00A528F8">
      <w:pPr>
        <w:jc w:val="both"/>
      </w:pPr>
      <w:r>
        <w:t xml:space="preserve">A CEEPUS programban a </w:t>
      </w:r>
      <w:r w:rsidRPr="001C740D">
        <w:t>202</w:t>
      </w:r>
      <w:r>
        <w:t>6</w:t>
      </w:r>
      <w:r w:rsidRPr="001C740D">
        <w:t>/202</w:t>
      </w:r>
      <w:r>
        <w:t xml:space="preserve">7-es tanévben ösztöndíjat elnyert, Magyarországról kiutazó hallgatók </w:t>
      </w:r>
      <w:r w:rsidRPr="00014337">
        <w:t>a fogadó ország által biztosított havi ösztöndíjon felül</w:t>
      </w:r>
      <w:r>
        <w:t xml:space="preserve"> kiegészítő támogatásra lehetnek jogosultak az alábbiak szerint.</w:t>
      </w:r>
    </w:p>
    <w:p w14:paraId="6837D2E5" w14:textId="77777777" w:rsidR="00A528F8" w:rsidRDefault="00A528F8" w:rsidP="00A528F8">
      <w:pPr>
        <w:jc w:val="both"/>
      </w:pPr>
    </w:p>
    <w:p w14:paraId="40A286F0" w14:textId="77777777" w:rsidR="00A528F8" w:rsidRPr="00963C3D" w:rsidRDefault="00A528F8" w:rsidP="00A528F8">
      <w:pPr>
        <w:jc w:val="both"/>
        <w:rPr>
          <w:b/>
          <w:bCs/>
        </w:rPr>
      </w:pPr>
      <w:r w:rsidRPr="00963C3D">
        <w:rPr>
          <w:b/>
          <w:bCs/>
        </w:rPr>
        <w:t>A jogosultság formai feltételei:</w:t>
      </w:r>
    </w:p>
    <w:p w14:paraId="361F86AC" w14:textId="77777777" w:rsidR="00A528F8" w:rsidRDefault="00A528F8" w:rsidP="00A528F8">
      <w:pPr>
        <w:jc w:val="both"/>
      </w:pPr>
    </w:p>
    <w:p w14:paraId="727E3405" w14:textId="77777777" w:rsidR="00A528F8" w:rsidRDefault="00A528F8" w:rsidP="00A528F8">
      <w:pPr>
        <w:pStyle w:val="Listaszerbekezds"/>
        <w:numPr>
          <w:ilvl w:val="0"/>
          <w:numId w:val="2"/>
        </w:numPr>
        <w:contextualSpacing w:val="0"/>
        <w:jc w:val="both"/>
      </w:pPr>
      <w:r>
        <w:t xml:space="preserve">az egyéni mobilitási pályázat a </w:t>
      </w:r>
      <w:hyperlink r:id="rId5" w:history="1">
        <w:r w:rsidRPr="000955A2">
          <w:rPr>
            <w:rStyle w:val="Hiperhivatkozs"/>
          </w:rPr>
          <w:t>www.ceepus.info</w:t>
        </w:r>
      </w:hyperlink>
      <w:r>
        <w:t xml:space="preserve"> pályázati rendszerben legalább „</w:t>
      </w:r>
      <w:r w:rsidRPr="00AD1DB6">
        <w:rPr>
          <w:b/>
          <w:bCs/>
        </w:rPr>
        <w:t>Waiting for award from the host NCO</w:t>
      </w:r>
      <w:r>
        <w:t>” státuszban álljon</w:t>
      </w:r>
    </w:p>
    <w:p w14:paraId="6E9EA537" w14:textId="77777777" w:rsidR="00A528F8" w:rsidRDefault="00A528F8" w:rsidP="00A528F8">
      <w:pPr>
        <w:pStyle w:val="Listaszerbekezds"/>
        <w:numPr>
          <w:ilvl w:val="0"/>
          <w:numId w:val="2"/>
        </w:numPr>
        <w:contextualSpacing w:val="0"/>
        <w:jc w:val="both"/>
      </w:pPr>
      <w:r>
        <w:t>a mobilitásnak 2026. szeptember 1. és 2027. augusztus 31. között kell megvalósulnia</w:t>
      </w:r>
    </w:p>
    <w:p w14:paraId="5735237E" w14:textId="77777777" w:rsidR="00A528F8" w:rsidRDefault="00A528F8" w:rsidP="00A528F8">
      <w:pPr>
        <w:pStyle w:val="Listaszerbekezds"/>
        <w:numPr>
          <w:ilvl w:val="0"/>
          <w:numId w:val="2"/>
        </w:numPr>
        <w:contextualSpacing w:val="0"/>
        <w:jc w:val="both"/>
      </w:pPr>
      <w:r w:rsidRPr="00014337">
        <w:t xml:space="preserve">fizikai </w:t>
      </w:r>
      <w:r>
        <w:t xml:space="preserve">formában megvalósított </w:t>
      </w:r>
      <w:r w:rsidRPr="00014337">
        <w:t>mobilitás</w:t>
      </w:r>
    </w:p>
    <w:p w14:paraId="2C9F83FF" w14:textId="77777777" w:rsidR="00A528F8" w:rsidRDefault="00A528F8" w:rsidP="00A528F8">
      <w:pPr>
        <w:pStyle w:val="Listaszerbekezds"/>
        <w:numPr>
          <w:ilvl w:val="0"/>
          <w:numId w:val="2"/>
        </w:numPr>
        <w:contextualSpacing w:val="0"/>
        <w:jc w:val="both"/>
      </w:pPr>
      <w:r>
        <w:t>az intézmény által megadott határidőig benyújtott dokumentáció</w:t>
      </w:r>
    </w:p>
    <w:p w14:paraId="7E97A4B3" w14:textId="77777777" w:rsidR="00A528F8" w:rsidRDefault="00A528F8" w:rsidP="00A528F8">
      <w:pPr>
        <w:jc w:val="both"/>
      </w:pPr>
    </w:p>
    <w:p w14:paraId="1A9669C8" w14:textId="77777777" w:rsidR="00A528F8" w:rsidRPr="00A8673B" w:rsidRDefault="00A528F8" w:rsidP="00A528F8">
      <w:pPr>
        <w:jc w:val="both"/>
        <w:rPr>
          <w:b/>
          <w:bCs/>
        </w:rPr>
      </w:pPr>
      <w:r w:rsidRPr="00A8673B">
        <w:rPr>
          <w:b/>
          <w:bCs/>
        </w:rPr>
        <w:t>A kiutazói kiegészítő támogatások típusai:</w:t>
      </w:r>
    </w:p>
    <w:p w14:paraId="1764CFC9" w14:textId="77777777" w:rsidR="00A528F8" w:rsidRPr="004772FE" w:rsidRDefault="00A528F8" w:rsidP="00A528F8">
      <w:pPr>
        <w:jc w:val="both"/>
      </w:pPr>
    </w:p>
    <w:p w14:paraId="1184195B" w14:textId="77777777" w:rsidR="00A528F8" w:rsidRDefault="00A528F8" w:rsidP="00A528F8">
      <w:pPr>
        <w:pStyle w:val="Listaszerbekezds"/>
        <w:numPr>
          <w:ilvl w:val="0"/>
          <w:numId w:val="1"/>
        </w:numPr>
        <w:contextualSpacing w:val="0"/>
        <w:jc w:val="both"/>
      </w:pPr>
      <w:r>
        <w:rPr>
          <w:b/>
          <w:bCs/>
        </w:rPr>
        <w:t>U</w:t>
      </w:r>
      <w:r w:rsidRPr="009620E8">
        <w:rPr>
          <w:b/>
          <w:bCs/>
        </w:rPr>
        <w:t>tazási támogatás:</w:t>
      </w:r>
      <w:r w:rsidRPr="004772FE">
        <w:t xml:space="preserve"> </w:t>
      </w:r>
      <w:r>
        <w:t>az átalánytámogatásra az alábbi</w:t>
      </w:r>
      <w:r w:rsidRPr="004772FE">
        <w:t xml:space="preserve"> országrátáknak megfelelően, </w:t>
      </w:r>
      <w:r>
        <w:t xml:space="preserve">mobilitásonként egyszer, </w:t>
      </w:r>
      <w:r w:rsidRPr="004772FE">
        <w:t xml:space="preserve">alanyi jogon válhatnak jogosulttá a hallgatók azzal, hogy </w:t>
      </w:r>
      <w:r>
        <w:t xml:space="preserve">írásban </w:t>
      </w:r>
      <w:r w:rsidRPr="004772FE">
        <w:t>jelzik igényüket a hazai küldő intézménynek</w:t>
      </w:r>
      <w:r>
        <w:t>.</w:t>
      </w:r>
    </w:p>
    <w:p w14:paraId="13CD688A" w14:textId="77777777" w:rsidR="00A528F8" w:rsidRDefault="00A528F8" w:rsidP="00A528F8">
      <w:pPr>
        <w:jc w:val="both"/>
      </w:pPr>
    </w:p>
    <w:tbl>
      <w:tblPr>
        <w:tblW w:w="3705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934"/>
        <w:gridCol w:w="1771"/>
      </w:tblGrid>
      <w:tr w:rsidR="00A528F8" w:rsidRPr="002F1CC4" w14:paraId="3F31D52A" w14:textId="77777777" w:rsidTr="00E80D85">
        <w:trPr>
          <w:trHeight w:val="244"/>
          <w:jc w:val="center"/>
        </w:trPr>
        <w:tc>
          <w:tcPr>
            <w:tcW w:w="1934" w:type="dxa"/>
            <w:vMerge w:val="restart"/>
            <w:shd w:val="solid" w:color="C0C0C0" w:fill="E6E6E6"/>
            <w:vAlign w:val="center"/>
          </w:tcPr>
          <w:p w14:paraId="4A303D9D" w14:textId="77777777" w:rsidR="00A528F8" w:rsidRPr="009E7EA4" w:rsidRDefault="00A528F8" w:rsidP="00E80D85">
            <w:pPr>
              <w:pStyle w:val="Cmsor8"/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Célország</w:t>
            </w:r>
          </w:p>
        </w:tc>
        <w:tc>
          <w:tcPr>
            <w:tcW w:w="1771" w:type="dxa"/>
            <w:vMerge w:val="restart"/>
            <w:shd w:val="solid" w:color="C0C0C0" w:fill="E6E6E6"/>
            <w:vAlign w:val="center"/>
          </w:tcPr>
          <w:p w14:paraId="37B894D1" w14:textId="77777777" w:rsidR="00A528F8" w:rsidRPr="00A52D34" w:rsidRDefault="00A528F8" w:rsidP="00E80D85">
            <w:pPr>
              <w:pStyle w:val="Cmsor8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Utazási támogatás</w:t>
            </w:r>
          </w:p>
        </w:tc>
      </w:tr>
      <w:tr w:rsidR="00A528F8" w:rsidRPr="002F1CC4" w14:paraId="5130D298" w14:textId="77777777" w:rsidTr="00E80D85">
        <w:trPr>
          <w:trHeight w:val="244"/>
          <w:jc w:val="center"/>
        </w:trPr>
        <w:tc>
          <w:tcPr>
            <w:tcW w:w="1934" w:type="dxa"/>
            <w:vMerge/>
            <w:shd w:val="solid" w:color="C0C0C0" w:fill="E6E6E6"/>
            <w:vAlign w:val="center"/>
          </w:tcPr>
          <w:p w14:paraId="75CB91C8" w14:textId="77777777" w:rsidR="00A528F8" w:rsidRDefault="00A528F8" w:rsidP="00E80D85">
            <w:pPr>
              <w:pStyle w:val="Cmsor8"/>
              <w:jc w:val="both"/>
              <w:rPr>
                <w:sz w:val="20"/>
                <w:szCs w:val="20"/>
              </w:rPr>
            </w:pPr>
          </w:p>
        </w:tc>
        <w:tc>
          <w:tcPr>
            <w:tcW w:w="1771" w:type="dxa"/>
            <w:vMerge/>
            <w:shd w:val="solid" w:color="C0C0C0" w:fill="E6E6E6"/>
            <w:vAlign w:val="center"/>
          </w:tcPr>
          <w:p w14:paraId="1DA4AA95" w14:textId="77777777" w:rsidR="00A528F8" w:rsidRDefault="00A528F8" w:rsidP="00E80D8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528F8" w:rsidRPr="002F1CC4" w14:paraId="0428DBF7" w14:textId="77777777" w:rsidTr="00E80D85">
        <w:trPr>
          <w:jc w:val="center"/>
        </w:trPr>
        <w:tc>
          <w:tcPr>
            <w:tcW w:w="1934" w:type="dxa"/>
          </w:tcPr>
          <w:p w14:paraId="590C0176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Albánia</w:t>
            </w:r>
          </w:p>
        </w:tc>
        <w:tc>
          <w:tcPr>
            <w:tcW w:w="1771" w:type="dxa"/>
          </w:tcPr>
          <w:p w14:paraId="3CA0E974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</w:t>
            </w:r>
            <w:r w:rsidRPr="003A6414">
              <w:rPr>
                <w:sz w:val="20"/>
                <w:szCs w:val="20"/>
              </w:rPr>
              <w:t xml:space="preserve">000 </w:t>
            </w:r>
            <w:r>
              <w:rPr>
                <w:sz w:val="20"/>
                <w:szCs w:val="20"/>
              </w:rPr>
              <w:t>Ft</w:t>
            </w:r>
          </w:p>
        </w:tc>
      </w:tr>
      <w:tr w:rsidR="00A528F8" w:rsidRPr="002F1CC4" w14:paraId="30A5BAEB" w14:textId="77777777" w:rsidTr="00E80D85">
        <w:trPr>
          <w:jc w:val="center"/>
        </w:trPr>
        <w:tc>
          <w:tcPr>
            <w:tcW w:w="1934" w:type="dxa"/>
          </w:tcPr>
          <w:p w14:paraId="2E8B3786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Ausztria</w:t>
            </w:r>
          </w:p>
        </w:tc>
        <w:tc>
          <w:tcPr>
            <w:tcW w:w="1771" w:type="dxa"/>
          </w:tcPr>
          <w:p w14:paraId="2DDDCA46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</w:t>
            </w:r>
            <w:r w:rsidRPr="003A6414">
              <w:rPr>
                <w:sz w:val="20"/>
                <w:szCs w:val="20"/>
              </w:rPr>
              <w:t xml:space="preserve">00 </w:t>
            </w:r>
            <w:r>
              <w:rPr>
                <w:sz w:val="20"/>
                <w:szCs w:val="20"/>
              </w:rPr>
              <w:t>Ft</w:t>
            </w:r>
          </w:p>
        </w:tc>
      </w:tr>
      <w:tr w:rsidR="00A528F8" w:rsidRPr="002F1CC4" w14:paraId="7A95A668" w14:textId="77777777" w:rsidTr="00E80D85">
        <w:trPr>
          <w:jc w:val="center"/>
        </w:trPr>
        <w:tc>
          <w:tcPr>
            <w:tcW w:w="1934" w:type="dxa"/>
          </w:tcPr>
          <w:p w14:paraId="61009AE4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Bosznia-Hercegovina</w:t>
            </w:r>
          </w:p>
        </w:tc>
        <w:tc>
          <w:tcPr>
            <w:tcW w:w="1771" w:type="dxa"/>
          </w:tcPr>
          <w:p w14:paraId="6F430EA4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</w:t>
            </w:r>
            <w:r w:rsidRPr="003A6414">
              <w:rPr>
                <w:sz w:val="20"/>
                <w:szCs w:val="20"/>
              </w:rPr>
              <w:t xml:space="preserve">000 </w:t>
            </w:r>
            <w:r>
              <w:rPr>
                <w:sz w:val="20"/>
                <w:szCs w:val="20"/>
              </w:rPr>
              <w:t>Ft</w:t>
            </w:r>
          </w:p>
        </w:tc>
      </w:tr>
      <w:tr w:rsidR="00A528F8" w:rsidRPr="002F1CC4" w14:paraId="3FBB6709" w14:textId="77777777" w:rsidTr="00E80D85">
        <w:trPr>
          <w:jc w:val="center"/>
        </w:trPr>
        <w:tc>
          <w:tcPr>
            <w:tcW w:w="1934" w:type="dxa"/>
          </w:tcPr>
          <w:p w14:paraId="5A1DD54C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Bulgária</w:t>
            </w:r>
          </w:p>
        </w:tc>
        <w:tc>
          <w:tcPr>
            <w:tcW w:w="1771" w:type="dxa"/>
          </w:tcPr>
          <w:p w14:paraId="458CA5A4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</w:t>
            </w:r>
            <w:r w:rsidRPr="003A6414">
              <w:rPr>
                <w:sz w:val="20"/>
                <w:szCs w:val="20"/>
              </w:rPr>
              <w:t xml:space="preserve">000 </w:t>
            </w:r>
            <w:r>
              <w:rPr>
                <w:sz w:val="20"/>
                <w:szCs w:val="20"/>
              </w:rPr>
              <w:t>Ft</w:t>
            </w:r>
          </w:p>
        </w:tc>
      </w:tr>
      <w:tr w:rsidR="00A528F8" w:rsidRPr="002F1CC4" w14:paraId="4812B302" w14:textId="77777777" w:rsidTr="00E80D85">
        <w:trPr>
          <w:jc w:val="center"/>
        </w:trPr>
        <w:tc>
          <w:tcPr>
            <w:tcW w:w="1934" w:type="dxa"/>
          </w:tcPr>
          <w:p w14:paraId="136C91AC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Csehország</w:t>
            </w:r>
          </w:p>
        </w:tc>
        <w:tc>
          <w:tcPr>
            <w:tcW w:w="1771" w:type="dxa"/>
          </w:tcPr>
          <w:p w14:paraId="471D3F50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</w:t>
            </w:r>
            <w:r w:rsidRPr="003A6414">
              <w:rPr>
                <w:sz w:val="20"/>
                <w:szCs w:val="20"/>
              </w:rPr>
              <w:t xml:space="preserve">000 </w:t>
            </w:r>
            <w:r>
              <w:rPr>
                <w:sz w:val="20"/>
                <w:szCs w:val="20"/>
              </w:rPr>
              <w:t>Ft</w:t>
            </w:r>
          </w:p>
        </w:tc>
      </w:tr>
      <w:tr w:rsidR="00A528F8" w:rsidRPr="002F1CC4" w14:paraId="3DBF8275" w14:textId="77777777" w:rsidTr="00E80D85">
        <w:trPr>
          <w:jc w:val="center"/>
        </w:trPr>
        <w:tc>
          <w:tcPr>
            <w:tcW w:w="1934" w:type="dxa"/>
          </w:tcPr>
          <w:p w14:paraId="106A307E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Észak-Macedónia</w:t>
            </w:r>
          </w:p>
        </w:tc>
        <w:tc>
          <w:tcPr>
            <w:tcW w:w="1771" w:type="dxa"/>
          </w:tcPr>
          <w:p w14:paraId="54D3004E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</w:t>
            </w:r>
            <w:r w:rsidRPr="003A6414">
              <w:rPr>
                <w:sz w:val="20"/>
                <w:szCs w:val="20"/>
              </w:rPr>
              <w:t xml:space="preserve">000 </w:t>
            </w:r>
            <w:r>
              <w:rPr>
                <w:sz w:val="20"/>
                <w:szCs w:val="20"/>
              </w:rPr>
              <w:t>Ft</w:t>
            </w:r>
          </w:p>
        </w:tc>
      </w:tr>
      <w:tr w:rsidR="00A528F8" w:rsidRPr="002F1CC4" w14:paraId="5A40D1BE" w14:textId="77777777" w:rsidTr="00E80D85">
        <w:trPr>
          <w:jc w:val="center"/>
        </w:trPr>
        <w:tc>
          <w:tcPr>
            <w:tcW w:w="1934" w:type="dxa"/>
          </w:tcPr>
          <w:p w14:paraId="76FC9F56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Horvátország</w:t>
            </w:r>
          </w:p>
        </w:tc>
        <w:tc>
          <w:tcPr>
            <w:tcW w:w="1771" w:type="dxa"/>
          </w:tcPr>
          <w:p w14:paraId="5479A877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</w:t>
            </w:r>
            <w:r w:rsidRPr="003A6414">
              <w:rPr>
                <w:sz w:val="20"/>
                <w:szCs w:val="20"/>
              </w:rPr>
              <w:t xml:space="preserve">000 </w:t>
            </w:r>
            <w:r>
              <w:rPr>
                <w:sz w:val="20"/>
                <w:szCs w:val="20"/>
              </w:rPr>
              <w:t>Ft</w:t>
            </w:r>
          </w:p>
        </w:tc>
      </w:tr>
      <w:tr w:rsidR="00A528F8" w:rsidRPr="002F1CC4" w14:paraId="7A6C6722" w14:textId="77777777" w:rsidTr="00E80D85">
        <w:trPr>
          <w:jc w:val="center"/>
        </w:trPr>
        <w:tc>
          <w:tcPr>
            <w:tcW w:w="1934" w:type="dxa"/>
          </w:tcPr>
          <w:p w14:paraId="03BB512D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Koszovó</w:t>
            </w:r>
          </w:p>
        </w:tc>
        <w:tc>
          <w:tcPr>
            <w:tcW w:w="1771" w:type="dxa"/>
          </w:tcPr>
          <w:p w14:paraId="4425D515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</w:t>
            </w:r>
            <w:r w:rsidRPr="003A6414">
              <w:rPr>
                <w:sz w:val="20"/>
                <w:szCs w:val="20"/>
              </w:rPr>
              <w:t xml:space="preserve">000 </w:t>
            </w:r>
            <w:r>
              <w:rPr>
                <w:sz w:val="20"/>
                <w:szCs w:val="20"/>
              </w:rPr>
              <w:t>Ft</w:t>
            </w:r>
          </w:p>
        </w:tc>
      </w:tr>
      <w:tr w:rsidR="00A528F8" w:rsidRPr="002F1CC4" w14:paraId="2E1B9FDD" w14:textId="77777777" w:rsidTr="00E80D85">
        <w:trPr>
          <w:jc w:val="center"/>
        </w:trPr>
        <w:tc>
          <w:tcPr>
            <w:tcW w:w="1934" w:type="dxa"/>
          </w:tcPr>
          <w:p w14:paraId="2BBD81C2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Lengyelország</w:t>
            </w:r>
          </w:p>
        </w:tc>
        <w:tc>
          <w:tcPr>
            <w:tcW w:w="1771" w:type="dxa"/>
          </w:tcPr>
          <w:p w14:paraId="2027B370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</w:t>
            </w:r>
            <w:r w:rsidRPr="003A6414">
              <w:rPr>
                <w:sz w:val="20"/>
                <w:szCs w:val="20"/>
              </w:rPr>
              <w:t xml:space="preserve">000 </w:t>
            </w:r>
            <w:r>
              <w:rPr>
                <w:sz w:val="20"/>
                <w:szCs w:val="20"/>
              </w:rPr>
              <w:t>Ft</w:t>
            </w:r>
          </w:p>
        </w:tc>
      </w:tr>
      <w:tr w:rsidR="00A528F8" w:rsidRPr="002F1CC4" w14:paraId="3DF99915" w14:textId="77777777" w:rsidTr="00E80D85">
        <w:trPr>
          <w:jc w:val="center"/>
        </w:trPr>
        <w:tc>
          <w:tcPr>
            <w:tcW w:w="1934" w:type="dxa"/>
          </w:tcPr>
          <w:p w14:paraId="74D0A265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Moldova</w:t>
            </w:r>
          </w:p>
        </w:tc>
        <w:tc>
          <w:tcPr>
            <w:tcW w:w="1771" w:type="dxa"/>
          </w:tcPr>
          <w:p w14:paraId="02F2F6FA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</w:t>
            </w:r>
            <w:r w:rsidRPr="003A6414">
              <w:rPr>
                <w:sz w:val="20"/>
                <w:szCs w:val="20"/>
              </w:rPr>
              <w:t xml:space="preserve">000 </w:t>
            </w:r>
            <w:r>
              <w:rPr>
                <w:sz w:val="20"/>
                <w:szCs w:val="20"/>
              </w:rPr>
              <w:t>Ft</w:t>
            </w:r>
          </w:p>
        </w:tc>
      </w:tr>
      <w:tr w:rsidR="00A528F8" w:rsidRPr="002F1CC4" w14:paraId="4B64EACD" w14:textId="77777777" w:rsidTr="00E80D85">
        <w:trPr>
          <w:jc w:val="center"/>
        </w:trPr>
        <w:tc>
          <w:tcPr>
            <w:tcW w:w="1934" w:type="dxa"/>
          </w:tcPr>
          <w:p w14:paraId="2B728051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Montenegró</w:t>
            </w:r>
          </w:p>
        </w:tc>
        <w:tc>
          <w:tcPr>
            <w:tcW w:w="1771" w:type="dxa"/>
          </w:tcPr>
          <w:p w14:paraId="62B16B0E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</w:t>
            </w:r>
            <w:r w:rsidRPr="003A6414">
              <w:rPr>
                <w:sz w:val="20"/>
                <w:szCs w:val="20"/>
              </w:rPr>
              <w:t xml:space="preserve">000 </w:t>
            </w:r>
            <w:r>
              <w:rPr>
                <w:sz w:val="20"/>
                <w:szCs w:val="20"/>
              </w:rPr>
              <w:t>Ft</w:t>
            </w:r>
          </w:p>
        </w:tc>
      </w:tr>
      <w:tr w:rsidR="00A528F8" w:rsidRPr="002F1CC4" w14:paraId="7C75809E" w14:textId="77777777" w:rsidTr="00E80D85">
        <w:trPr>
          <w:jc w:val="center"/>
        </w:trPr>
        <w:tc>
          <w:tcPr>
            <w:tcW w:w="1934" w:type="dxa"/>
          </w:tcPr>
          <w:p w14:paraId="799097D5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Románia</w:t>
            </w:r>
          </w:p>
        </w:tc>
        <w:tc>
          <w:tcPr>
            <w:tcW w:w="1771" w:type="dxa"/>
          </w:tcPr>
          <w:p w14:paraId="3B1DACA8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</w:t>
            </w:r>
            <w:r w:rsidRPr="003A6414">
              <w:rPr>
                <w:sz w:val="20"/>
                <w:szCs w:val="20"/>
              </w:rPr>
              <w:t xml:space="preserve">000 </w:t>
            </w:r>
            <w:r>
              <w:rPr>
                <w:sz w:val="20"/>
                <w:szCs w:val="20"/>
              </w:rPr>
              <w:t>Ft</w:t>
            </w:r>
          </w:p>
        </w:tc>
      </w:tr>
      <w:tr w:rsidR="00A528F8" w:rsidRPr="002F1CC4" w14:paraId="01929BE0" w14:textId="77777777" w:rsidTr="00E80D85">
        <w:trPr>
          <w:jc w:val="center"/>
        </w:trPr>
        <w:tc>
          <w:tcPr>
            <w:tcW w:w="1934" w:type="dxa"/>
          </w:tcPr>
          <w:p w14:paraId="42D43A90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Szerbia</w:t>
            </w:r>
          </w:p>
        </w:tc>
        <w:tc>
          <w:tcPr>
            <w:tcW w:w="1771" w:type="dxa"/>
          </w:tcPr>
          <w:p w14:paraId="62D7883E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</w:t>
            </w:r>
            <w:r w:rsidRPr="003A6414">
              <w:rPr>
                <w:sz w:val="20"/>
                <w:szCs w:val="20"/>
              </w:rPr>
              <w:t xml:space="preserve">000 </w:t>
            </w:r>
            <w:r>
              <w:rPr>
                <w:sz w:val="20"/>
                <w:szCs w:val="20"/>
              </w:rPr>
              <w:t>Ft</w:t>
            </w:r>
          </w:p>
        </w:tc>
      </w:tr>
      <w:tr w:rsidR="00A528F8" w:rsidRPr="002F1CC4" w14:paraId="130E86EE" w14:textId="77777777" w:rsidTr="00E80D85">
        <w:trPr>
          <w:jc w:val="center"/>
        </w:trPr>
        <w:tc>
          <w:tcPr>
            <w:tcW w:w="1934" w:type="dxa"/>
          </w:tcPr>
          <w:p w14:paraId="7072A2AF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Szlovákia</w:t>
            </w:r>
          </w:p>
        </w:tc>
        <w:tc>
          <w:tcPr>
            <w:tcW w:w="1771" w:type="dxa"/>
          </w:tcPr>
          <w:p w14:paraId="78D80A42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</w:t>
            </w:r>
            <w:r w:rsidRPr="003A6414">
              <w:rPr>
                <w:sz w:val="20"/>
                <w:szCs w:val="20"/>
              </w:rPr>
              <w:t xml:space="preserve">000 </w:t>
            </w:r>
            <w:r>
              <w:rPr>
                <w:sz w:val="20"/>
                <w:szCs w:val="20"/>
              </w:rPr>
              <w:t>Ft</w:t>
            </w:r>
          </w:p>
        </w:tc>
      </w:tr>
      <w:tr w:rsidR="00A528F8" w:rsidRPr="002F1CC4" w14:paraId="5D75566A" w14:textId="77777777" w:rsidTr="00E80D85">
        <w:trPr>
          <w:jc w:val="center"/>
        </w:trPr>
        <w:tc>
          <w:tcPr>
            <w:tcW w:w="1934" w:type="dxa"/>
          </w:tcPr>
          <w:p w14:paraId="2F5B232A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Szlovénia</w:t>
            </w:r>
          </w:p>
        </w:tc>
        <w:tc>
          <w:tcPr>
            <w:tcW w:w="1771" w:type="dxa"/>
          </w:tcPr>
          <w:p w14:paraId="5660DFC4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</w:t>
            </w:r>
            <w:r w:rsidRPr="003A6414">
              <w:rPr>
                <w:sz w:val="20"/>
                <w:szCs w:val="20"/>
              </w:rPr>
              <w:t xml:space="preserve">000 </w:t>
            </w:r>
            <w:r>
              <w:rPr>
                <w:sz w:val="20"/>
                <w:szCs w:val="20"/>
              </w:rPr>
              <w:t>Ft</w:t>
            </w:r>
          </w:p>
        </w:tc>
      </w:tr>
    </w:tbl>
    <w:p w14:paraId="79811624" w14:textId="77777777" w:rsidR="00A528F8" w:rsidRDefault="00A528F8" w:rsidP="00A528F8">
      <w:pPr>
        <w:jc w:val="both"/>
        <w:rPr>
          <w:b/>
          <w:bCs/>
        </w:rPr>
      </w:pPr>
    </w:p>
    <w:p w14:paraId="683B6A06" w14:textId="486E6A0A" w:rsidR="00A528F8" w:rsidRDefault="00A528F8" w:rsidP="00A528F8">
      <w:pPr>
        <w:jc w:val="both"/>
      </w:pPr>
      <w:r>
        <w:rPr>
          <w:b/>
          <w:bCs/>
        </w:rPr>
        <w:t>A</w:t>
      </w:r>
      <w:r w:rsidRPr="009D1AED">
        <w:rPr>
          <w:b/>
          <w:bCs/>
        </w:rPr>
        <w:t>z utazási támogatásra való igényét e-mailben jelezze az intézményi CEEPUS koordinátorának (</w:t>
      </w:r>
      <w:r>
        <w:rPr>
          <w:b/>
          <w:bCs/>
        </w:rPr>
        <w:t>danyi.katalin@unideb.hu</w:t>
      </w:r>
      <w:r w:rsidRPr="009D1AED">
        <w:rPr>
          <w:b/>
          <w:bCs/>
        </w:rPr>
        <w:t xml:space="preserve">) legkésőbb </w:t>
      </w:r>
      <w:r>
        <w:rPr>
          <w:b/>
          <w:bCs/>
        </w:rPr>
        <w:t>október 30</w:t>
      </w:r>
      <w:r w:rsidRPr="009D1AED">
        <w:rPr>
          <w:b/>
          <w:bCs/>
        </w:rPr>
        <w:t>-ig</w:t>
      </w:r>
      <w:r>
        <w:t>.</w:t>
      </w:r>
    </w:p>
    <w:p w14:paraId="4A5F4743" w14:textId="77777777" w:rsidR="00A528F8" w:rsidRPr="004772FE" w:rsidRDefault="00A528F8" w:rsidP="00A528F8">
      <w:pPr>
        <w:jc w:val="both"/>
      </w:pPr>
    </w:p>
    <w:p w14:paraId="443DC26F" w14:textId="77777777" w:rsidR="00A528F8" w:rsidRDefault="00A528F8" w:rsidP="00A528F8">
      <w:pPr>
        <w:pStyle w:val="Listaszerbekezds"/>
        <w:numPr>
          <w:ilvl w:val="0"/>
          <w:numId w:val="1"/>
        </w:numPr>
        <w:contextualSpacing w:val="0"/>
        <w:jc w:val="both"/>
      </w:pPr>
      <w:r>
        <w:rPr>
          <w:b/>
          <w:bCs/>
        </w:rPr>
        <w:t>E</w:t>
      </w:r>
      <w:r w:rsidRPr="009620E8">
        <w:rPr>
          <w:b/>
          <w:bCs/>
        </w:rPr>
        <w:t>sélyegyenlőségi támogatás:</w:t>
      </w:r>
      <w:r w:rsidRPr="004772FE">
        <w:t xml:space="preserve"> </w:t>
      </w:r>
      <w:r w:rsidRPr="0067724C">
        <w:t xml:space="preserve">az egészségügyi, oktatási, kulturális, társadalmi, gazdasági vagy földrajzi akadályokkal küzdő kiutazó hallgatóknak nyújtandó átalánytámogatás időarányos, melynek alapja </w:t>
      </w:r>
      <w:r w:rsidRPr="00756DE6">
        <w:rPr>
          <w:b/>
          <w:bCs/>
        </w:rPr>
        <w:t>60 000 Ft</w:t>
      </w:r>
      <w:r w:rsidRPr="0067724C">
        <w:t xml:space="preserve"> / a fogadó nemzeti iroda által megítélt ösztöndíjhónap</w:t>
      </w:r>
      <w:r>
        <w:t xml:space="preserve"> </w:t>
      </w:r>
      <w:r w:rsidRPr="00BE4865">
        <w:t>(a tényleges külföldi tartózkodási időnek a program szabályai szerint megfelelő ösztöndíjhónap), de minimum fél hónap</w:t>
      </w:r>
      <w:r>
        <w:t xml:space="preserve"> azaz, az egy ösztöndíjhónapot el nem érő tartózkodás esetén 30 000 Ft pályázható.</w:t>
      </w:r>
      <w:r w:rsidRPr="0067724C">
        <w:t xml:space="preserve"> </w:t>
      </w:r>
    </w:p>
    <w:p w14:paraId="10590826" w14:textId="77777777" w:rsidR="00A528F8" w:rsidRDefault="00A528F8" w:rsidP="00A528F8">
      <w:pPr>
        <w:ind w:left="720"/>
        <w:jc w:val="both"/>
      </w:pPr>
      <w:r>
        <w:rPr>
          <w:b/>
          <w:bCs/>
        </w:rPr>
        <w:t>(</w:t>
      </w:r>
      <w:r w:rsidRPr="00AD03FC">
        <w:rPr>
          <w:b/>
          <w:bCs/>
        </w:rPr>
        <w:t>Például</w:t>
      </w:r>
      <w:r w:rsidRPr="00BB4FE9">
        <w:t>: ha egy fogadó nemzeti iroda tört hónapot hagy jóvá a pályázati rendszerben (0,1667; 0,2333) a hallgató 0,5 hónapnyi esélyegyenlőségi támogatásra</w:t>
      </w:r>
      <w:r w:rsidRPr="000955A2">
        <w:t xml:space="preserve"> </w:t>
      </w:r>
      <w:r w:rsidRPr="00BB4FE9">
        <w:t>jogosult.</w:t>
      </w:r>
      <w:r>
        <w:t>)</w:t>
      </w:r>
    </w:p>
    <w:p w14:paraId="429A5BE4" w14:textId="77777777" w:rsidR="00A528F8" w:rsidRDefault="00A528F8" w:rsidP="00A528F8">
      <w:pPr>
        <w:pStyle w:val="Listaszerbekezds"/>
        <w:jc w:val="both"/>
      </w:pPr>
    </w:p>
    <w:p w14:paraId="36C41B9C" w14:textId="15ED6003" w:rsidR="00A528F8" w:rsidRDefault="00A528F8" w:rsidP="00A528F8">
      <w:pPr>
        <w:jc w:val="both"/>
      </w:pPr>
      <w:r w:rsidRPr="009D1AED">
        <w:rPr>
          <w:b/>
          <w:bCs/>
        </w:rPr>
        <w:t>Az esélyegyenlőségi pályázatot szintén az intézményi CEEPUS koordinátornak (</w:t>
      </w:r>
      <w:r>
        <w:rPr>
          <w:b/>
          <w:bCs/>
        </w:rPr>
        <w:t>danyi.katalin@unideb.hu</w:t>
      </w:r>
      <w:r w:rsidRPr="009D1AED">
        <w:rPr>
          <w:b/>
          <w:bCs/>
        </w:rPr>
        <w:t xml:space="preserve">) kell benyújtani </w:t>
      </w:r>
      <w:r w:rsidR="007B5831">
        <w:rPr>
          <w:b/>
          <w:bCs/>
        </w:rPr>
        <w:t>októ</w:t>
      </w:r>
      <w:r w:rsidR="004F3A24">
        <w:rPr>
          <w:b/>
          <w:bCs/>
        </w:rPr>
        <w:t>ber</w:t>
      </w:r>
      <w:r>
        <w:rPr>
          <w:b/>
          <w:bCs/>
        </w:rPr>
        <w:t xml:space="preserve"> 30</w:t>
      </w:r>
      <w:r w:rsidRPr="009D1AED">
        <w:rPr>
          <w:b/>
          <w:bCs/>
        </w:rPr>
        <w:t>-ig.</w:t>
      </w:r>
      <w:r>
        <w:t xml:space="preserve"> A pályázattal kapcsolatos további </w:t>
      </w:r>
      <w:r>
        <w:lastRenderedPageBreak/>
        <w:t xml:space="preserve">információk (pályázati űrlap, adatkezelési tájékoztató, nyilatkozatok) elérhetők a Tempus Közalapítvány </w:t>
      </w:r>
      <w:hyperlink r:id="rId6" w:history="1">
        <w:r w:rsidRPr="00C80C25">
          <w:rPr>
            <w:rStyle w:val="Hiperhivatkozs"/>
          </w:rPr>
          <w:t>honlapján</w:t>
        </w:r>
      </w:hyperlink>
      <w:r>
        <w:t xml:space="preserve">. Kizárólag a fenti linken elérhető űrlap (excel és aláírt pdf) és nyilatkozati sablonok (pályázó által aláírva) használhatók (amely jogcímeknél ez rendelkezésre áll). </w:t>
      </w:r>
    </w:p>
    <w:p w14:paraId="1C640B16" w14:textId="77777777" w:rsidR="00A528F8" w:rsidRDefault="00A528F8" w:rsidP="00A528F8">
      <w:pPr>
        <w:jc w:val="both"/>
      </w:pPr>
    </w:p>
    <w:p w14:paraId="450A158C" w14:textId="77777777" w:rsidR="00A528F8" w:rsidRDefault="00A528F8" w:rsidP="00A528F8">
      <w:pPr>
        <w:jc w:val="both"/>
      </w:pPr>
      <w:r w:rsidRPr="009D1AED">
        <w:t>A kiegészítő támogatást a küldő magyarországi felsőoktatási intézmény folyósítja.</w:t>
      </w:r>
      <w:r>
        <w:t xml:space="preserve"> </w:t>
      </w:r>
      <w:r w:rsidRPr="00DF7D28">
        <w:rPr>
          <w:b/>
          <w:bCs/>
        </w:rPr>
        <w:t xml:space="preserve">Felhívom figyelmét, hogy a támogatásra kizárólag megvalósított (a </w:t>
      </w:r>
      <w:hyperlink r:id="rId7" w:history="1">
        <w:r w:rsidRPr="00DF7D28">
          <w:rPr>
            <w:rStyle w:val="Hiperhivatkozs"/>
            <w:b/>
            <w:bCs/>
          </w:rPr>
          <w:t>www.ceepus.info</w:t>
        </w:r>
      </w:hyperlink>
      <w:r w:rsidRPr="00DF7D28">
        <w:rPr>
          <w:b/>
          <w:bCs/>
        </w:rPr>
        <w:t xml:space="preserve"> felületen </w:t>
      </w:r>
      <w:r>
        <w:rPr>
          <w:b/>
          <w:bCs/>
        </w:rPr>
        <w:t>„</w:t>
      </w:r>
      <w:r w:rsidRPr="00DF7D28">
        <w:rPr>
          <w:b/>
          <w:bCs/>
        </w:rPr>
        <w:t>Completed</w:t>
      </w:r>
      <w:r>
        <w:rPr>
          <w:b/>
          <w:bCs/>
        </w:rPr>
        <w:t>”</w:t>
      </w:r>
      <w:r w:rsidRPr="00DF7D28">
        <w:rPr>
          <w:b/>
          <w:bCs/>
        </w:rPr>
        <w:t xml:space="preserve"> státuszú) mobilitás esetén jogosult, azaz, amennyiben a mobilitás nem valósul meg, de a kiegészítő támogatást előre megkapta, visszafizetési kötelezettsége keletkezik.</w:t>
      </w:r>
    </w:p>
    <w:p w14:paraId="2EE96B6F" w14:textId="77777777" w:rsidR="00A528F8" w:rsidRDefault="00A528F8" w:rsidP="00A528F8">
      <w:pPr>
        <w:jc w:val="both"/>
      </w:pPr>
    </w:p>
    <w:p w14:paraId="4BCB576B" w14:textId="64DB85DE" w:rsidR="00A528F8" w:rsidRDefault="00A528F8" w:rsidP="00A528F8">
      <w:pPr>
        <w:jc w:val="both"/>
      </w:pPr>
      <w:r>
        <w:t xml:space="preserve">Felmerülő kérdés esetén forduljon bizalommal az intézményi CEEPUS koordinátorhoz a danyi.katalin@unideb.hu címen vagy a Tempus Közalapítványhoz a </w:t>
      </w:r>
      <w:hyperlink r:id="rId8" w:history="1">
        <w:r w:rsidRPr="009F1F48">
          <w:rPr>
            <w:rStyle w:val="Hiperhivatkozs"/>
          </w:rPr>
          <w:t>ceepus@tpf.hu</w:t>
        </w:r>
      </w:hyperlink>
      <w:r>
        <w:t xml:space="preserve"> címen.</w:t>
      </w:r>
    </w:p>
    <w:p w14:paraId="52E57265" w14:textId="77777777" w:rsidR="00A528F8" w:rsidRDefault="00A528F8" w:rsidP="00A528F8">
      <w:pPr>
        <w:jc w:val="both"/>
      </w:pPr>
    </w:p>
    <w:p w14:paraId="47627451" w14:textId="54AB775B" w:rsidR="00A528F8" w:rsidRDefault="00A528F8" w:rsidP="00A528F8">
      <w:pPr>
        <w:jc w:val="both"/>
      </w:pPr>
    </w:p>
    <w:p w14:paraId="5C252190" w14:textId="77777777" w:rsidR="00A528F8" w:rsidRDefault="00A528F8" w:rsidP="00A528F8">
      <w:pPr>
        <w:jc w:val="both"/>
      </w:pPr>
    </w:p>
    <w:p w14:paraId="178587A1" w14:textId="77777777" w:rsidR="00A528F8" w:rsidRPr="004772FE" w:rsidRDefault="00A528F8" w:rsidP="00A528F8">
      <w:pPr>
        <w:jc w:val="both"/>
      </w:pPr>
    </w:p>
    <w:p w14:paraId="6FA6469F" w14:textId="77777777" w:rsidR="00697741" w:rsidRDefault="00697741"/>
    <w:sectPr w:rsidR="006977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2552A"/>
    <w:multiLevelType w:val="hybridMultilevel"/>
    <w:tmpl w:val="045489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0F19B1"/>
    <w:multiLevelType w:val="hybridMultilevel"/>
    <w:tmpl w:val="B81CC15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7574859">
    <w:abstractNumId w:val="0"/>
  </w:num>
  <w:num w:numId="2" w16cid:durableId="221527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8F8"/>
    <w:rsid w:val="000D3067"/>
    <w:rsid w:val="004F3A24"/>
    <w:rsid w:val="00697741"/>
    <w:rsid w:val="007B5831"/>
    <w:rsid w:val="00972A9B"/>
    <w:rsid w:val="00A528F8"/>
    <w:rsid w:val="00A87D57"/>
    <w:rsid w:val="00B0347A"/>
    <w:rsid w:val="00C421EE"/>
    <w:rsid w:val="00D2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28C64"/>
  <w15:chartTrackingRefBased/>
  <w15:docId w15:val="{16D4D392-0C14-4865-BDB5-53EE225A3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528F8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A528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528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528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28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528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528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528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nhideWhenUsed/>
    <w:qFormat/>
    <w:rsid w:val="00A528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528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528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528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528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28F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528F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528F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528F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rsid w:val="00A528F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528F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528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528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528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528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528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528F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528F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528F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528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528F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528F8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A528F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epus@tpf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eepus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eepus.hu/dokumentumok_tamogatott_palyazoknak?" TargetMode="External"/><Relationship Id="rId5" Type="http://schemas.openxmlformats.org/officeDocument/2006/relationships/hyperlink" Target="http://www.ceepus.inf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403</Words>
  <Characters>2788</Characters>
  <Application>Microsoft Office Word</Application>
  <DocSecurity>0</DocSecurity>
  <Lines>23</Lines>
  <Paragraphs>6</Paragraphs>
  <ScaleCrop>false</ScaleCrop>
  <Company>Debreceni Egyetem</Company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Danyi Katalin</dc:creator>
  <cp:keywords/>
  <dc:description/>
  <cp:lastModifiedBy>Ujhelyi Georgina</cp:lastModifiedBy>
  <cp:revision>3</cp:revision>
  <dcterms:created xsi:type="dcterms:W3CDTF">2026-10-05T10:09:00Z</dcterms:created>
  <dcterms:modified xsi:type="dcterms:W3CDTF">2026-10-05T10:13:00Z</dcterms:modified>
</cp:coreProperties>
</file>